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442"/>
        <w:tblOverlap w:val="never"/>
        <w:tblW w:w="9623" w:type="dxa"/>
        <w:tblLook w:val="04A0"/>
      </w:tblPr>
      <w:tblGrid>
        <w:gridCol w:w="4048"/>
        <w:gridCol w:w="5575"/>
      </w:tblGrid>
      <w:tr w:rsidR="00B77046" w:rsidTr="00B77046">
        <w:trPr>
          <w:trHeight w:val="2250"/>
        </w:trPr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46" w:rsidRDefault="00B77046" w:rsidP="00B77046">
            <w:r>
              <w:t xml:space="preserve">     </w:t>
            </w:r>
          </w:p>
          <w:p w:rsidR="00B77046" w:rsidRDefault="00B77046" w:rsidP="00B77046">
            <w:r>
              <w:t xml:space="preserve"> Принято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7046" w:rsidRDefault="00B77046" w:rsidP="00B77046">
            <w:r>
              <w:t xml:space="preserve">на Педагогическом совете                                                                                          </w:t>
            </w:r>
          </w:p>
          <w:p w:rsidR="00B77046" w:rsidRDefault="00B77046" w:rsidP="00B77046">
            <w:pPr>
              <w:jc w:val="right"/>
              <w:rPr>
                <w:lang w:eastAsia="en-US"/>
              </w:rPr>
            </w:pPr>
            <w:r>
              <w:t xml:space="preserve">от 03.09.14г                                                                                                                         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47" w:rsidRDefault="00AC5A47" w:rsidP="00AC5A47">
            <w:pPr>
              <w:jc w:val="right"/>
            </w:pPr>
            <w:r>
              <w:t>Утверждаю:</w:t>
            </w:r>
          </w:p>
          <w:p w:rsidR="00AC5A47" w:rsidRDefault="00AC5A47" w:rsidP="00AC5A47">
            <w:pPr>
              <w:jc w:val="right"/>
              <w:rPr>
                <w:rFonts w:asciiTheme="minorHAnsi" w:eastAsiaTheme="minorHAnsi" w:hAnsiTheme="minorHAnsi" w:cstheme="minorBidi"/>
              </w:rPr>
            </w:pPr>
            <w:r>
              <w:t>Директор МКОУ                                 «</w:t>
            </w:r>
            <w:proofErr w:type="spellStart"/>
            <w:r>
              <w:t>Хучнинская</w:t>
            </w:r>
            <w:proofErr w:type="spellEnd"/>
            <w:r>
              <w:t xml:space="preserve"> СОШ №2»</w:t>
            </w:r>
          </w:p>
          <w:p w:rsidR="00AC5A47" w:rsidRDefault="00AC5A47" w:rsidP="00AC5A47">
            <w:pPr>
              <w:jc w:val="right"/>
            </w:pPr>
            <w:r>
              <w:t xml:space="preserve">           </w:t>
            </w:r>
            <w:proofErr w:type="spellStart"/>
            <w:r>
              <w:t>_____________Султанов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С</w:t>
            </w:r>
          </w:p>
          <w:p w:rsidR="00B77046" w:rsidRDefault="00B77046" w:rsidP="00B77046">
            <w:pPr>
              <w:rPr>
                <w:lang w:eastAsia="en-US"/>
              </w:rPr>
            </w:pPr>
          </w:p>
        </w:tc>
      </w:tr>
    </w:tbl>
    <w:p w:rsidR="00C91F7C" w:rsidRDefault="00C91F7C" w:rsidP="00462983">
      <w:pPr>
        <w:pStyle w:val="a3"/>
        <w:rPr>
          <w:b/>
        </w:rPr>
      </w:pPr>
    </w:p>
    <w:p w:rsidR="00B77046" w:rsidRDefault="00B77046" w:rsidP="00462983">
      <w:pPr>
        <w:pStyle w:val="a3"/>
        <w:rPr>
          <w:b/>
        </w:rPr>
      </w:pPr>
    </w:p>
    <w:p w:rsidR="00B77046" w:rsidRDefault="00B77046" w:rsidP="00462983">
      <w:pPr>
        <w:pStyle w:val="a3"/>
        <w:rPr>
          <w:b/>
        </w:rPr>
      </w:pPr>
    </w:p>
    <w:p w:rsidR="00462983" w:rsidRPr="005A66FB" w:rsidRDefault="00462983" w:rsidP="00462983">
      <w:pPr>
        <w:pStyle w:val="a3"/>
        <w:rPr>
          <w:rFonts w:ascii="Calibri" w:hAnsi="Calibri" w:cs="Calibri"/>
          <w:b/>
          <w:sz w:val="22"/>
          <w:szCs w:val="22"/>
        </w:rPr>
      </w:pPr>
      <w:r>
        <w:rPr>
          <w:b/>
        </w:rPr>
        <w:t>П</w:t>
      </w:r>
      <w:r w:rsidRPr="005A66FB">
        <w:rPr>
          <w:b/>
        </w:rPr>
        <w:t>оложение</w:t>
      </w:r>
    </w:p>
    <w:p w:rsidR="00462983" w:rsidRPr="005A66FB" w:rsidRDefault="00462983" w:rsidP="00462983">
      <w:pPr>
        <w:pStyle w:val="a3"/>
        <w:rPr>
          <w:rFonts w:ascii="Verdana" w:hAnsi="Verdana"/>
          <w:b/>
          <w:sz w:val="16"/>
          <w:szCs w:val="16"/>
        </w:rPr>
      </w:pPr>
      <w:r w:rsidRPr="005A66FB">
        <w:rPr>
          <w:b/>
        </w:rPr>
        <w:t>о текущей и промежуточной аттестации</w:t>
      </w:r>
    </w:p>
    <w:p w:rsidR="00462983" w:rsidRPr="005A66FB" w:rsidRDefault="00462983" w:rsidP="00462983">
      <w:pPr>
        <w:pStyle w:val="a3"/>
        <w:rPr>
          <w:rFonts w:ascii="Verdana" w:hAnsi="Verdana"/>
          <w:b/>
          <w:sz w:val="16"/>
          <w:szCs w:val="16"/>
        </w:rPr>
      </w:pPr>
      <w:r w:rsidRPr="005A66FB">
        <w:rPr>
          <w:b/>
        </w:rPr>
        <w:t>учащихся 1 – 11 классов</w:t>
      </w:r>
    </w:p>
    <w:p w:rsidR="00462983" w:rsidRPr="001242C1" w:rsidRDefault="00462983" w:rsidP="00462983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1242C1">
        <w:rPr>
          <w:rFonts w:ascii="Times New Roman" w:hAnsi="Times New Roman" w:cs="Times New Roman"/>
          <w:sz w:val="24"/>
          <w:szCs w:val="24"/>
        </w:rPr>
        <w:t> </w:t>
      </w:r>
    </w:p>
    <w:p w:rsidR="00462983" w:rsidRDefault="00462983" w:rsidP="00462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2983" w:rsidRPr="001242C1" w:rsidRDefault="00462983" w:rsidP="0046298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242C1">
        <w:rPr>
          <w:rFonts w:ascii="Times New Roman" w:hAnsi="Times New Roman" w:cs="Times New Roman"/>
          <w:sz w:val="28"/>
          <w:szCs w:val="28"/>
        </w:rPr>
        <w:t>оложение разрабо</w:t>
      </w:r>
      <w:r>
        <w:rPr>
          <w:rFonts w:ascii="Times New Roman" w:hAnsi="Times New Roman" w:cs="Times New Roman"/>
          <w:sz w:val="28"/>
          <w:szCs w:val="28"/>
        </w:rPr>
        <w:t>тано в соответствии с Федеральным законом</w:t>
      </w:r>
      <w:r w:rsidRPr="001242C1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РД «Об образовании в Республике Дагестан»,  У</w:t>
      </w:r>
      <w:r w:rsidRPr="001242C1">
        <w:rPr>
          <w:rFonts w:ascii="Times New Roman" w:hAnsi="Times New Roman" w:cs="Times New Roman"/>
          <w:sz w:val="28"/>
          <w:szCs w:val="28"/>
        </w:rPr>
        <w:t>ставом и локальными актами</w:t>
      </w:r>
      <w:r w:rsidRPr="00EE54E7"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школы и регламентирует содержание и порядок текущей и промежуточной аттестации учащихся школы.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1.2. Настоящее Положение утверждается директором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2C1">
        <w:rPr>
          <w:rFonts w:ascii="Times New Roman" w:hAnsi="Times New Roman" w:cs="Times New Roman"/>
          <w:sz w:val="28"/>
          <w:szCs w:val="28"/>
        </w:rPr>
        <w:t xml:space="preserve"> рассматривается на педагогическом совете школы, имеющ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2C1">
        <w:rPr>
          <w:rFonts w:ascii="Times New Roman" w:hAnsi="Times New Roman" w:cs="Times New Roman"/>
          <w:sz w:val="28"/>
          <w:szCs w:val="28"/>
        </w:rPr>
        <w:t>м право вносить в него свои изменения и дополнения.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1.3. Целями текущей и промежуточной аттестации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установление фактического уровня теоретических знаний по предметам обязательног</w:t>
      </w:r>
      <w:r>
        <w:rPr>
          <w:rFonts w:ascii="Times New Roman" w:hAnsi="Times New Roman" w:cs="Times New Roman"/>
          <w:sz w:val="28"/>
          <w:szCs w:val="28"/>
        </w:rPr>
        <w:t xml:space="preserve">о компонента учебного плана, </w:t>
      </w:r>
      <w:r w:rsidRPr="001242C1">
        <w:rPr>
          <w:rFonts w:ascii="Times New Roman" w:hAnsi="Times New Roman" w:cs="Times New Roman"/>
          <w:sz w:val="28"/>
          <w:szCs w:val="28"/>
        </w:rPr>
        <w:t>практических умений и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соотнесение этого уровня с требованиями ФГОС;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контроль выполнения учебных программ в соответствии с календарно-тематическим планированием;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1.4. Текущая аттестация учащихся включает в себя поур</w:t>
      </w:r>
      <w:r>
        <w:rPr>
          <w:rFonts w:ascii="Times New Roman" w:hAnsi="Times New Roman" w:cs="Times New Roman"/>
          <w:sz w:val="28"/>
          <w:szCs w:val="28"/>
        </w:rPr>
        <w:t xml:space="preserve">очное,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четвертное (полугодовое)</w:t>
      </w:r>
      <w:r w:rsidRPr="001242C1">
        <w:rPr>
          <w:rFonts w:ascii="Times New Roman" w:hAnsi="Times New Roman" w:cs="Times New Roman"/>
          <w:sz w:val="28"/>
          <w:szCs w:val="28"/>
        </w:rPr>
        <w:t xml:space="preserve"> оценивание результатов их учебы.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1.5. Промежуточная (годовая) аттестация представля</w:t>
      </w:r>
      <w:r>
        <w:rPr>
          <w:rFonts w:ascii="Times New Roman" w:hAnsi="Times New Roman" w:cs="Times New Roman"/>
          <w:sz w:val="28"/>
          <w:szCs w:val="28"/>
        </w:rPr>
        <w:t xml:space="preserve">ет собой тестирования, зачёты, </w:t>
      </w:r>
      <w:r w:rsidRPr="001242C1">
        <w:rPr>
          <w:rFonts w:ascii="Times New Roman" w:hAnsi="Times New Roman" w:cs="Times New Roman"/>
          <w:sz w:val="28"/>
          <w:szCs w:val="28"/>
        </w:rPr>
        <w:t xml:space="preserve"> собеседования и контрольные работы, которые проводятся по итогам учебного года.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Промежуточная (годовая) аттестация проводится: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2C1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9-х классах – по четвертям по учебным предметам с недельной нагрузкой более одного учебного часа;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во 2</w:t>
      </w:r>
      <w:r>
        <w:rPr>
          <w:rFonts w:ascii="Times New Roman" w:hAnsi="Times New Roman" w:cs="Times New Roman"/>
          <w:sz w:val="28"/>
          <w:szCs w:val="28"/>
        </w:rPr>
        <w:t xml:space="preserve">-х - </w:t>
      </w:r>
      <w:r w:rsidRPr="001242C1">
        <w:rPr>
          <w:rFonts w:ascii="Times New Roman" w:hAnsi="Times New Roman" w:cs="Times New Roman"/>
          <w:sz w:val="28"/>
          <w:szCs w:val="28"/>
        </w:rPr>
        <w:t>9-х классах по учебным предметам с недельной нагрузкой один час – только по полугодиям;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в 10-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классах – по полугодиям.</w:t>
      </w:r>
    </w:p>
    <w:p w:rsidR="00462983" w:rsidRPr="001242C1" w:rsidRDefault="00462983" w:rsidP="00462983">
      <w:pPr>
        <w:tabs>
          <w:tab w:val="num" w:pos="1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</w:rPr>
        <w:t>II. Задачи текущей и промежуточной аттестации учащихся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2.1.  Провести достоверное оценивание знаний обучающихся на определённом этапе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2.2. По итогам контроля знаний обучающихся провести своевременную корректировку в содержании программ обучения, формах и методах обучения, избранных учителем.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2.3.  Определить перспективы индивидуальной работы с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>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2.4.  Получить объективную информацию об уровне и качестве усвоения знаний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>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2.5. На основании результатов итогового контроля получить информацию для подготовки решения педагогического совета школы о переводе обучающихся в следующий класс.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. Текущая аттестация учащихся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3.1. Текущей аттестации подлежат учащиеся 2-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классов школы.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1242C1">
        <w:rPr>
          <w:rFonts w:ascii="Times New Roman" w:hAnsi="Times New Roman" w:cs="Times New Roman"/>
          <w:sz w:val="28"/>
          <w:szCs w:val="28"/>
        </w:rPr>
        <w:t>Текущая аттестация учащихся 1-х классов в течение учебного года осуществляется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42C1">
        <w:rPr>
          <w:rFonts w:ascii="Times New Roman" w:hAnsi="Times New Roman" w:cs="Times New Roman"/>
          <w:sz w:val="28"/>
          <w:szCs w:val="28"/>
        </w:rPr>
        <w:t xml:space="preserve">без фиксации их достижений в классных журналах в виде </w:t>
      </w:r>
      <w:r>
        <w:rPr>
          <w:rFonts w:ascii="Times New Roman" w:hAnsi="Times New Roman" w:cs="Times New Roman"/>
          <w:sz w:val="28"/>
          <w:szCs w:val="28"/>
        </w:rPr>
        <w:t xml:space="preserve">отметок по пятибалльной шкале) </w:t>
      </w:r>
      <w:r w:rsidRPr="001242C1">
        <w:rPr>
          <w:rFonts w:ascii="Times New Roman" w:hAnsi="Times New Roman" w:cs="Times New Roman"/>
          <w:sz w:val="28"/>
          <w:szCs w:val="28"/>
        </w:rPr>
        <w:t>на основе диагностики развития</w:t>
      </w:r>
      <w:r>
        <w:rPr>
          <w:rFonts w:ascii="Times New Roman" w:hAnsi="Times New Roman" w:cs="Times New Roman"/>
          <w:sz w:val="28"/>
          <w:szCs w:val="28"/>
        </w:rPr>
        <w:t xml:space="preserve">, проводимой в сентябре, декабре и </w:t>
      </w:r>
      <w:r w:rsidRPr="001242C1">
        <w:rPr>
          <w:rFonts w:ascii="Times New Roman" w:hAnsi="Times New Roman" w:cs="Times New Roman"/>
          <w:sz w:val="28"/>
          <w:szCs w:val="28"/>
        </w:rPr>
        <w:t>мае учебного года.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3.3. Форму текущей аттестации определяет учитель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2C1">
        <w:rPr>
          <w:rFonts w:ascii="Times New Roman" w:hAnsi="Times New Roman" w:cs="Times New Roman"/>
          <w:sz w:val="28"/>
          <w:szCs w:val="28"/>
        </w:rPr>
        <w:t xml:space="preserve">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 прохождения программы заместителю директора школы по учебной работе.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3.4.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462983" w:rsidRDefault="00462983" w:rsidP="0046298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отметки за творческие работы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и литературе в 5-х - 9-х классах - не позже </w:t>
      </w:r>
      <w:r w:rsidRPr="001242C1">
        <w:rPr>
          <w:rFonts w:ascii="Times New Roman" w:hAnsi="Times New Roman" w:cs="Times New Roman"/>
          <w:sz w:val="28"/>
          <w:szCs w:val="28"/>
        </w:rPr>
        <w:t>чем через семь дней после их проведения;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отметки за сочинение в 10-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классах по русскому языку и литературе - не более чем через 14 дней.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При проведении работы повторно после её анализа отметка выставляется в журнал рядом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предыдущей.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3.5. 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Pr="001242C1">
        <w:rPr>
          <w:rFonts w:ascii="Times New Roman" w:hAnsi="Times New Roman" w:cs="Times New Roman"/>
          <w:sz w:val="28"/>
          <w:szCs w:val="28"/>
        </w:rPr>
        <w:t xml:space="preserve">Учащиеся, обучающиеся по индивидуальным учебным планам, аттестуются  по всем предметам, включенным в учебный план. Отметки фиксируются в специальном журнале индивидуальных занятий, в классный </w:t>
      </w:r>
      <w:r w:rsidRPr="001242C1">
        <w:rPr>
          <w:rFonts w:ascii="Times New Roman" w:hAnsi="Times New Roman" w:cs="Times New Roman"/>
          <w:sz w:val="28"/>
          <w:szCs w:val="28"/>
        </w:rPr>
        <w:lastRenderedPageBreak/>
        <w:t xml:space="preserve">журнал переносятся только отметки промежуточной аттестации за четверти, полугодия,  год и итоговые отметки. Если в учебном индивидуальном плане на предмет отводится 0,25 часа, то  текущая оценка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выставляется по месяцам.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Pr="001242C1">
        <w:rPr>
          <w:rFonts w:ascii="Times New Roman" w:hAnsi="Times New Roman" w:cs="Times New Roman"/>
          <w:sz w:val="28"/>
          <w:szCs w:val="28"/>
        </w:rPr>
        <w:t>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1242C1">
        <w:rPr>
          <w:rFonts w:ascii="Times New Roman" w:hAnsi="Times New Roman" w:cs="Times New Roman"/>
          <w:sz w:val="28"/>
          <w:szCs w:val="28"/>
        </w:rPr>
        <w:t xml:space="preserve">Учащиеся,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 более трети учебного времени, не аттестуются.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Вопрос об аттестации таких учащихся решается в индивидуальном порядке директором школы, заместителем директора по учебно-воспитательной работе по согласованию с родителями (законными представителями) учащегося. Отметка за полугодие может быть выставлена после успешной сдачи зачета..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3.9. Результаты обучения оцениваются по пятибалльной системе. При оценке учитываются следующие качественные показатели знаний: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глубина (соответствие изученным теоретическим обобщениям);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42C1">
        <w:rPr>
          <w:rFonts w:ascii="Times New Roman" w:hAnsi="Times New Roman" w:cs="Times New Roman"/>
          <w:sz w:val="28"/>
          <w:szCs w:val="28"/>
        </w:rPr>
        <w:t>осознанность (соответствие требуемым в программе умениям применять полученную информацию);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полнота (соответствие объему программы и информации учебника). При оценке учитываются число и характер ошибок (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существенные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или несущественные).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По отдельным предметам по решению педагогического совета школы может быть использована отметка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2C1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2C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2C1">
        <w:rPr>
          <w:rFonts w:ascii="Times New Roman" w:hAnsi="Times New Roman" w:cs="Times New Roman"/>
          <w:sz w:val="28"/>
          <w:szCs w:val="28"/>
        </w:rPr>
        <w:t>незачет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2C1">
        <w:rPr>
          <w:rFonts w:ascii="Times New Roman" w:hAnsi="Times New Roman" w:cs="Times New Roman"/>
          <w:sz w:val="28"/>
          <w:szCs w:val="28"/>
        </w:rPr>
        <w:t>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Pr="001242C1">
        <w:rPr>
          <w:rFonts w:ascii="Times New Roman" w:hAnsi="Times New Roman" w:cs="Times New Roman"/>
          <w:sz w:val="28"/>
          <w:szCs w:val="28"/>
        </w:rPr>
        <w:t>С целью повышения результативности учебной деятельности</w:t>
      </w:r>
      <w:r>
        <w:rPr>
          <w:rFonts w:ascii="Times New Roman" w:hAnsi="Times New Roman" w:cs="Times New Roman"/>
          <w:sz w:val="28"/>
          <w:szCs w:val="28"/>
        </w:rPr>
        <w:t>, предупреждения неуспеваемости</w:t>
      </w:r>
      <w:r w:rsidRPr="001242C1">
        <w:rPr>
          <w:rFonts w:ascii="Times New Roman" w:hAnsi="Times New Roman" w:cs="Times New Roman"/>
          <w:sz w:val="28"/>
          <w:szCs w:val="28"/>
        </w:rPr>
        <w:t xml:space="preserve">, информирования учащихся и родителей во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42C1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классах предусматривается предварительное выставление  оценки по каждому предмету учебного плана за две недели до окончания четверти, полугодия, года.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3.11. Отметка учащихся  выставляется на основе результатов письменных работ и устных ответов учащихся и с учетом их фактических знаний, умений и навыков, с учётом преобладающей роли письменных работ.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3.12. При выставлении оценки за четверть, полугодие, год учитель должен руководствоваться следующим: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оценки за контрольные работы, за работы по обобщению материала являются приоритетными;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неудовлетворительные оценки при итоговой аттестации  не учитываются при условии, если учащийся сдал задолженность по этой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основанием для аттестации учащихся  является наличие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1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трёх оценок при нагрузке 1 час в неделю;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tabs>
          <w:tab w:val="num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2C1">
        <w:rPr>
          <w:rFonts w:ascii="Times New Roman" w:hAnsi="Times New Roman" w:cs="Times New Roman"/>
          <w:sz w:val="28"/>
          <w:szCs w:val="28"/>
        </w:rPr>
        <w:t>пяти оценок при нагрузке 2 часа в неделю;</w:t>
      </w:r>
    </w:p>
    <w:p w:rsidR="00462983" w:rsidRPr="001242C1" w:rsidRDefault="00462983" w:rsidP="00462983">
      <w:pPr>
        <w:tabs>
          <w:tab w:val="num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ab/>
      </w:r>
      <w:r w:rsidRPr="001242C1">
        <w:rPr>
          <w:rFonts w:ascii="Times New Roman" w:hAnsi="Times New Roman" w:cs="Times New Roman"/>
          <w:sz w:val="28"/>
          <w:szCs w:val="28"/>
        </w:rPr>
        <w:t>шести оценок при нагрузке 3 и более часов в неделю.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3.13. Оценка  личностных,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lastRenderedPageBreak/>
        <w:t>Оценка  личностных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Методом оценки личностных результатов учащихся, используемым в образовательной программе, является оценка личностного прогресса ученика с помощью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Личностные результаты выпускников на ступени начального общего образования в полном соответствии с требованиями ФГОС 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и управление ею.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основе, мониторинг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основных учебных умений.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. Промежуточная (годовая) аттестация учащихся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4.1. В целях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всех ступеней обучения проводится промежуточная аттестация обучающихся.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4.2. Промежуточная аттестация может проводиться по отдельным предметам, начиная со 2-го класса. Формы проведения промежуточной аттестации: зачет, собеседование, защита реферата, защита творческой работы, тестирование, итоговая контрольная работа и другие.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4.3. Решение о проведении промежуточной аттестации в текущем учебном году принимает</w:t>
      </w:r>
      <w:r>
        <w:rPr>
          <w:rFonts w:ascii="Times New Roman" w:hAnsi="Times New Roman" w:cs="Times New Roman"/>
          <w:sz w:val="28"/>
          <w:szCs w:val="28"/>
        </w:rPr>
        <w:t xml:space="preserve">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чем за 1 месяц до предполагаемого начала проведения промежуточной аттестации Педагогическим советом школы, который определяет конкретные формы, порядок и сроки проведения промежуточной аттестации. Решение Педагогического совета школы по данному вопросу доводится до сведения участников образовательного процесса прик</w:t>
      </w:r>
      <w:r>
        <w:rPr>
          <w:rFonts w:ascii="Times New Roman" w:hAnsi="Times New Roman" w:cs="Times New Roman"/>
          <w:sz w:val="28"/>
          <w:szCs w:val="28"/>
        </w:rPr>
        <w:t xml:space="preserve">азом директора школы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чем за 1 месяц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242C1">
        <w:rPr>
          <w:rFonts w:ascii="Times New Roman" w:hAnsi="Times New Roman" w:cs="Times New Roman"/>
          <w:sz w:val="28"/>
          <w:szCs w:val="28"/>
        </w:rPr>
        <w:t xml:space="preserve"> предполагаемого начала проведения аттестации.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4.4.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2C1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классах всех уровней выставляются годовые отметки.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lastRenderedPageBreak/>
        <w:t>Годовая отметка по предмету выставляется обучающемуся, имеющему не менее 3 четвертных  отметок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2C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-х – </w:t>
      </w:r>
      <w:r w:rsidRPr="001242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1242C1">
        <w:rPr>
          <w:rFonts w:ascii="Times New Roman" w:hAnsi="Times New Roman" w:cs="Times New Roman"/>
          <w:sz w:val="28"/>
          <w:szCs w:val="28"/>
        </w:rPr>
        <w:t xml:space="preserve"> классах или 2 полугодовых отметок в 10-</w:t>
      </w:r>
      <w:r>
        <w:rPr>
          <w:rFonts w:ascii="Times New Roman" w:hAnsi="Times New Roman" w:cs="Times New Roman"/>
          <w:sz w:val="28"/>
          <w:szCs w:val="28"/>
        </w:rPr>
        <w:t xml:space="preserve">х – </w:t>
      </w:r>
      <w:r w:rsidRPr="001242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1242C1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Примечание: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Сроки сдачи задолженностей: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для обучающихся 2-8, 10 классов – до 28 мая;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для обучающихся 9, 11 классов – до 24 мая текущего года.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В особых случаях обучающиеся могут быть освобождены от 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по состоянию здоровья;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 </w:t>
      </w:r>
      <w:r w:rsidRPr="001242C1">
        <w:rPr>
          <w:rFonts w:ascii="Times New Roman" w:hAnsi="Times New Roman" w:cs="Times New Roman"/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в связи с нахождением в лечебно-профил</w:t>
      </w:r>
      <w:r>
        <w:rPr>
          <w:rFonts w:ascii="Times New Roman" w:hAnsi="Times New Roman" w:cs="Times New Roman"/>
          <w:sz w:val="28"/>
          <w:szCs w:val="28"/>
        </w:rPr>
        <w:t>актических учреждениях более 4</w:t>
      </w:r>
      <w:r w:rsidRPr="001242C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4.8. Список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от промежуточной аттестации обучающихся утверждается приказом директора школы.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По новому Федеральному закону № 273-ФЗ 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1242C1">
        <w:rPr>
          <w:rFonts w:ascii="Times New Roman" w:hAnsi="Times New Roman" w:cs="Times New Roman"/>
          <w:color w:val="000000"/>
          <w:sz w:val="28"/>
          <w:szCs w:val="28"/>
        </w:rPr>
        <w:t>непрохождение</w:t>
      </w:r>
      <w:proofErr w:type="spellEnd"/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аттестации при отсутствии уважительных причин (</w:t>
      </w:r>
      <w:hyperlink r:id="rId5" w:anchor="st58_2" w:tgtFrame="_blank" w:history="1">
        <w:proofErr w:type="gramStart"/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ч</w:t>
        </w:r>
        <w:proofErr w:type="gramEnd"/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. 2 ст. 58</w:t>
        </w:r>
      </w:hyperlink>
      <w:r w:rsidRPr="001242C1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42C1">
        <w:rPr>
          <w:rFonts w:ascii="Times New Roman" w:hAnsi="Times New Roman" w:cs="Times New Roman"/>
          <w:color w:val="000000"/>
          <w:sz w:val="28"/>
          <w:szCs w:val="28"/>
        </w:rPr>
        <w:t>При нали</w:t>
      </w:r>
      <w:r>
        <w:rPr>
          <w:rFonts w:ascii="Times New Roman" w:hAnsi="Times New Roman" w:cs="Times New Roman"/>
          <w:color w:val="000000"/>
          <w:sz w:val="28"/>
          <w:szCs w:val="28"/>
        </w:rPr>
        <w:t>чии академической задолженности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переводятся в следующий класс условно (</w:t>
      </w:r>
      <w:hyperlink r:id="rId6" w:anchor="st58_8" w:tgtFrame="_blank" w:history="1"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ч. 8 ст. 58</w:t>
        </w:r>
      </w:hyperlink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 273-ФЗ). </w:t>
      </w:r>
      <w:proofErr w:type="gramEnd"/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перевода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предоставление обучающимся возможности продолжать обучение и одновременно ликвидировать появившуюся задолженность.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color w:val="000000"/>
          <w:sz w:val="28"/>
          <w:szCs w:val="28"/>
        </w:rPr>
        <w:t>Повторная промежуточная аттестация проводится в сроки, определяемые школой,  в пределах одного года с момента образования академической задолженности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color w:val="000000"/>
          <w:sz w:val="28"/>
          <w:szCs w:val="28"/>
        </w:rPr>
        <w:t>Приоритетной обязанностью родителей (законных представителей) несовершеннолетних обучающихся является обеспечение получения детьми общего образования (</w:t>
      </w:r>
      <w:hyperlink r:id="rId7" w:anchor="st44_4_1" w:tgtFrame="_blank" w:history="1"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п. 1 ч. 4 ст. 44</w:t>
        </w:r>
      </w:hyperlink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 273-ФЗ).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color w:val="000000"/>
          <w:sz w:val="28"/>
          <w:szCs w:val="28"/>
        </w:rPr>
        <w:t>Таким образом, родители (законные представители) учащегося, имеющего академическую задолженность, в первую очередь должны обеспечить возможность снова пройти промежуточную аттестаци</w:t>
      </w:r>
      <w:r>
        <w:rPr>
          <w:rFonts w:ascii="Times New Roman" w:hAnsi="Times New Roman" w:cs="Times New Roman"/>
          <w:color w:val="000000"/>
          <w:sz w:val="28"/>
          <w:szCs w:val="28"/>
        </w:rPr>
        <w:t>ю (ликвидировать задолженность)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и лишь в случае отрицательных результатов этой аттестации могут выбрать вариант оставления на повторное обучение.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4.10. Итоговая аттестация осуществляется по особому графику, утверждаемому директором школы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4.11. Тексты для проведения контрольных работ, тестирования, темы и вопросы для зачётов, собеседования разрабатываются учителями в соответствии с ФГОС и статусом образовательного учреждения и утверждаются на школьных методических объединениях. Весь материал </w:t>
      </w:r>
      <w:r w:rsidRPr="001242C1">
        <w:rPr>
          <w:rFonts w:ascii="Times New Roman" w:hAnsi="Times New Roman" w:cs="Times New Roman"/>
          <w:sz w:val="28"/>
          <w:szCs w:val="28"/>
        </w:rPr>
        <w:lastRenderedPageBreak/>
        <w:t>сдается заместителям директора школы по учебной работе за две недели до начала аттестационного периода.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4.12. Четвертные, полугодовые, годовые отметки выставляются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3 дня до педагогического совета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учащегося.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4.13.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4.14. Итоговая отметка по учебному предмету, выставляется учителем на основе отметки за учебный год и отметки по результатам годовой аттестации.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4.15. </w:t>
      </w:r>
      <w:r w:rsidRPr="001242C1">
        <w:rPr>
          <w:rFonts w:ascii="Times New Roman" w:hAnsi="Times New Roman" w:cs="Times New Roman"/>
          <w:sz w:val="28"/>
          <w:szCs w:val="28"/>
        </w:rPr>
        <w:t>Учащиеся, обучающиеся по индивидуальному учебному плану, аттестуются  по всем  предметам, включённым в этот план.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. Перевод обучающихся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специальным правилам </w:t>
      </w:r>
      <w:hyperlink r:id="rId8" w:anchor="st58_9" w:tgtFrame="_blank" w:history="1"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ч. 9 ст. 58</w:t>
        </w:r>
      </w:hyperlink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 273-ФЗ обучающиеся по программам общего образования, не ликвидировавшие в установленные сроки академическ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1242C1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либо на обучение по индивидуальному учебному плану.</w:t>
      </w:r>
      <w:proofErr w:type="gramEnd"/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Обучающиеся 1</w:t>
      </w:r>
      <w:r w:rsidRPr="001242C1">
        <w:rPr>
          <w:rFonts w:ascii="Times New Roman" w:hAnsi="Times New Roman" w:cs="Times New Roman"/>
          <w:sz w:val="28"/>
          <w:szCs w:val="28"/>
        </w:rPr>
        <w:t xml:space="preserve"> классов, не освоившие в полном объёме содержание учебных программ, на повторный курс обучения не оставляются.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5.3. Обучающиеся на уровне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обязано создать условия обучающимся для ликвидации этой задолженности и обеспечить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. Итоговая аттестация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6.1. Освоение общеобразовательных программ основного общего и среднего общего образования завершается обязательной государственной (итоговой) аттестацией обучающихся.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1242C1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>, освоивших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2C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проводится в форме единого государственного экзамена.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Иные формы проведения государственной (итоговой) аттестации могут быть установлены федеральным органом исполнительной власти, осуществляющим функции по выработке государственной политики.</w:t>
      </w:r>
    </w:p>
    <w:p w:rsidR="00462983" w:rsidRPr="001242C1" w:rsidRDefault="00462983" w:rsidP="00462983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983" w:rsidRPr="001242C1" w:rsidRDefault="00462983" w:rsidP="00462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AC5" w:rsidRDefault="00B55AC5"/>
    <w:sectPr w:rsidR="00B55AC5" w:rsidSect="00B5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32A3"/>
    <w:multiLevelType w:val="hybridMultilevel"/>
    <w:tmpl w:val="C436C6CE"/>
    <w:lvl w:ilvl="0" w:tplc="6DDE4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83"/>
    <w:rsid w:val="00462983"/>
    <w:rsid w:val="00696B5F"/>
    <w:rsid w:val="007459D8"/>
    <w:rsid w:val="009035C9"/>
    <w:rsid w:val="00AC5A47"/>
    <w:rsid w:val="00B55AC5"/>
    <w:rsid w:val="00B77046"/>
    <w:rsid w:val="00C9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8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298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462983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C91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13309</Characters>
  <Application>Microsoft Office Word</Application>
  <DocSecurity>0</DocSecurity>
  <Lines>110</Lines>
  <Paragraphs>31</Paragraphs>
  <ScaleCrop>false</ScaleCrop>
  <Company>Krokoz™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2015-01-19T09:34:00Z</dcterms:created>
  <dcterms:modified xsi:type="dcterms:W3CDTF">2017-05-13T19:21:00Z</dcterms:modified>
</cp:coreProperties>
</file>